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270" w:rsidRPr="001F3270" w:rsidRDefault="001F3270">
      <w:pPr>
        <w:pStyle w:val="ConsPlusNormal"/>
        <w:jc w:val="right"/>
        <w:outlineLvl w:val="0"/>
      </w:pPr>
      <w:bookmarkStart w:id="0" w:name="_GoBack"/>
      <w:bookmarkEnd w:id="0"/>
      <w:r w:rsidRPr="001F3270">
        <w:t>Приложение 5</w:t>
      </w:r>
    </w:p>
    <w:p w:rsidR="001F3270" w:rsidRPr="001F3270" w:rsidRDefault="001F3270">
      <w:pPr>
        <w:pStyle w:val="ConsPlusNormal"/>
        <w:jc w:val="right"/>
      </w:pPr>
      <w:r w:rsidRPr="001F3270">
        <w:t>к решению Думы Белоярского района</w:t>
      </w:r>
    </w:p>
    <w:p w:rsidR="001F3270" w:rsidRPr="001F3270" w:rsidRDefault="001F3270">
      <w:pPr>
        <w:pStyle w:val="ConsPlusNormal"/>
        <w:jc w:val="right"/>
      </w:pPr>
      <w:r w:rsidRPr="001F3270">
        <w:t>от 5 декабря 2024 года N 83</w:t>
      </w:r>
    </w:p>
    <w:p w:rsidR="001F3270" w:rsidRPr="001F3270" w:rsidRDefault="001F3270">
      <w:pPr>
        <w:pStyle w:val="ConsPlusNormal"/>
      </w:pPr>
    </w:p>
    <w:p w:rsidR="001F3270" w:rsidRPr="001F3270" w:rsidRDefault="001F3270">
      <w:pPr>
        <w:pStyle w:val="ConsPlusNormal"/>
        <w:jc w:val="center"/>
        <w:rPr>
          <w:b/>
          <w:bCs/>
        </w:rPr>
      </w:pPr>
      <w:r w:rsidRPr="001F3270">
        <w:rPr>
          <w:b/>
          <w:bCs/>
        </w:rPr>
        <w:t>ИСТОЧНИКИ</w:t>
      </w:r>
    </w:p>
    <w:p w:rsidR="001F3270" w:rsidRPr="001F3270" w:rsidRDefault="001F3270">
      <w:pPr>
        <w:pStyle w:val="ConsPlusNormal"/>
        <w:jc w:val="center"/>
        <w:rPr>
          <w:b/>
          <w:bCs/>
        </w:rPr>
      </w:pPr>
      <w:r w:rsidRPr="001F3270">
        <w:rPr>
          <w:b/>
          <w:bCs/>
        </w:rPr>
        <w:t>ВНУТРЕННЕГО ФИНАНСИРОВАНИЯ ДЕФИЦИТА БЮДЖЕТА БЕЛОЯРСКОГО</w:t>
      </w:r>
    </w:p>
    <w:p w:rsidR="001F3270" w:rsidRPr="001F3270" w:rsidRDefault="001F3270">
      <w:pPr>
        <w:pStyle w:val="ConsPlusNormal"/>
        <w:jc w:val="center"/>
        <w:rPr>
          <w:b/>
          <w:bCs/>
        </w:rPr>
      </w:pPr>
      <w:r w:rsidRPr="001F3270">
        <w:rPr>
          <w:b/>
          <w:bCs/>
        </w:rPr>
        <w:t>РАЙОНА НА ПЛАНОВЫЙ ПЕРИОД 2026 И 2027 ГОДОВ</w:t>
      </w:r>
    </w:p>
    <w:p w:rsidR="001F3270" w:rsidRPr="001F3270" w:rsidRDefault="001F3270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F3270" w:rsidRPr="001F32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270" w:rsidRPr="001F3270" w:rsidRDefault="001F327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270" w:rsidRPr="001F3270" w:rsidRDefault="001F327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Список изменяющих документов</w:t>
            </w:r>
          </w:p>
          <w:p w:rsidR="001F3270" w:rsidRPr="001F3270" w:rsidRDefault="001F3270">
            <w:pPr>
              <w:pStyle w:val="ConsPlusNormal"/>
              <w:jc w:val="center"/>
            </w:pPr>
            <w:r w:rsidRPr="001F3270">
              <w:t xml:space="preserve">(в ред. </w:t>
            </w:r>
            <w:hyperlink r:id="rId4" w:history="1">
              <w:r w:rsidRPr="001F3270">
                <w:t>решения</w:t>
              </w:r>
            </w:hyperlink>
            <w:r w:rsidRPr="001F3270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3270" w:rsidRPr="001F3270" w:rsidRDefault="001F3270">
            <w:pPr>
              <w:pStyle w:val="ConsPlusNormal"/>
              <w:jc w:val="center"/>
            </w:pPr>
          </w:p>
        </w:tc>
      </w:tr>
    </w:tbl>
    <w:p w:rsidR="001F3270" w:rsidRPr="001F3270" w:rsidRDefault="001F327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4"/>
        <w:gridCol w:w="3061"/>
        <w:gridCol w:w="1504"/>
        <w:gridCol w:w="1504"/>
      </w:tblGrid>
      <w:tr w:rsidR="001F3270" w:rsidRPr="001F3270"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Код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Наименование видов источников внутреннего финансирования дефицита бюджета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Сумма на год, рублей</w:t>
            </w:r>
          </w:p>
        </w:tc>
      </w:tr>
      <w:tr w:rsidR="001F3270" w:rsidRPr="001F3270"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2026 год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2027 год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  <w:jc w:val="center"/>
            </w:pPr>
            <w:r w:rsidRPr="001F3270">
              <w:t>4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050 01 00 00 00 00 0000 000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Источники внутреннего финансирования дефицитов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88651400,00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89695600,00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050 01 03 00 00 00 0000 000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-70440672,49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11937976,00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050 01 03 01 00 05 1203 710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705506700,00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733726900,00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050 01 03 01 00 05 1203 810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(погашение бюджетных кредитов, полученных для осуществления северного завоза продукции (товаров) в связи с ограниченными сроками доставки в районы </w:t>
            </w:r>
            <w:r w:rsidRPr="001F3270">
              <w:lastRenderedPageBreak/>
              <w:t>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lastRenderedPageBreak/>
              <w:t>775947372,49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721788924,00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lastRenderedPageBreak/>
              <w:t>050 01 05 00 00 00 0000 000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Изменение остатков средств на счетах по учету средств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88651400,00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89695600,00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050 01 05 02 01 05 0000 510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050 01 05 02 01 05 0000 610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88651400,00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89695600,00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050 01 06 00 00 00 0000 000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Иные источники внутреннего финансирования дефицитов бюджетов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70440672,49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-11937976,00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050 01 06 05 00 00 0000 000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70440672,49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-11937976,00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050 01 06 05 01 05 1203 540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705506700,00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733726900,00</w:t>
            </w:r>
          </w:p>
        </w:tc>
      </w:tr>
      <w:tr w:rsidR="001F3270" w:rsidRPr="001F3270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050 01 06 05 01 05 1203 640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775947372,49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270" w:rsidRPr="001F3270" w:rsidRDefault="001F3270">
            <w:pPr>
              <w:pStyle w:val="ConsPlusNormal"/>
            </w:pPr>
            <w:r w:rsidRPr="001F3270">
              <w:t>721788924,00</w:t>
            </w:r>
          </w:p>
        </w:tc>
      </w:tr>
    </w:tbl>
    <w:p w:rsidR="001F3270" w:rsidRPr="001F3270" w:rsidRDefault="001F3270">
      <w:pPr>
        <w:pStyle w:val="ConsPlusNormal"/>
      </w:pPr>
    </w:p>
    <w:p w:rsidR="001F3270" w:rsidRPr="001F3270" w:rsidRDefault="001F3270">
      <w:pPr>
        <w:pStyle w:val="ConsPlusNormal"/>
      </w:pPr>
    </w:p>
    <w:p w:rsidR="001F3270" w:rsidRPr="001F3270" w:rsidRDefault="001F3270">
      <w:pPr>
        <w:pStyle w:val="ConsPlusNormal"/>
      </w:pPr>
    </w:p>
    <w:p w:rsidR="001F3270" w:rsidRPr="001F3270" w:rsidRDefault="001F3270">
      <w:pPr>
        <w:pStyle w:val="ConsPlusNormal"/>
      </w:pPr>
    </w:p>
    <w:p w:rsidR="001F3270" w:rsidRPr="001F3270" w:rsidRDefault="001F3270">
      <w:pPr>
        <w:pStyle w:val="ConsPlusNormal"/>
      </w:pPr>
    </w:p>
    <w:p w:rsidR="007E1B14" w:rsidRPr="001F3270" w:rsidRDefault="007E1B14"/>
    <w:sectPr w:rsidR="007E1B14" w:rsidRPr="001F3270" w:rsidSect="00340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270"/>
    <w:rsid w:val="001F3270"/>
    <w:rsid w:val="007E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22617-E231-4050-8BF3-5633A64F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2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2025-06-04T04:20:00Z</dcterms:created>
  <dcterms:modified xsi:type="dcterms:W3CDTF">2025-06-04T04:21:00Z</dcterms:modified>
</cp:coreProperties>
</file>